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AA1A" w14:textId="77777777" w:rsidR="005E46C5" w:rsidRPr="005E46C5" w:rsidRDefault="005E46C5" w:rsidP="005E46C5">
      <w:pPr>
        <w:jc w:val="both"/>
        <w:rPr>
          <w:rFonts w:ascii="Arial" w:hAnsi="Arial" w:cs="Arial"/>
          <w:sz w:val="20"/>
          <w:szCs w:val="20"/>
        </w:rPr>
      </w:pPr>
      <w:r w:rsidRPr="005E46C5">
        <w:rPr>
          <w:rFonts w:ascii="Arial" w:hAnsi="Arial" w:cs="Arial"/>
          <w:sz w:val="20"/>
          <w:szCs w:val="20"/>
          <w:u w:val="single"/>
        </w:rPr>
        <w:t>Memo</w:t>
      </w:r>
      <w:r w:rsidRPr="005E46C5">
        <w:rPr>
          <w:rFonts w:ascii="Arial" w:hAnsi="Arial" w:cs="Arial"/>
          <w:sz w:val="20"/>
          <w:szCs w:val="20"/>
        </w:rPr>
        <w:t> </w:t>
      </w:r>
    </w:p>
    <w:p w14:paraId="522960EA" w14:textId="77777777" w:rsidR="005E46C5" w:rsidRPr="005E46C5" w:rsidRDefault="005E46C5" w:rsidP="005E46C5">
      <w:pPr>
        <w:jc w:val="both"/>
        <w:rPr>
          <w:rFonts w:ascii="Arial" w:hAnsi="Arial" w:cs="Arial"/>
          <w:sz w:val="20"/>
          <w:szCs w:val="20"/>
        </w:rPr>
      </w:pPr>
      <w:r w:rsidRPr="005E46C5">
        <w:rPr>
          <w:rFonts w:ascii="Arial" w:hAnsi="Arial" w:cs="Arial"/>
          <w:b/>
          <w:bCs/>
          <w:sz w:val="20"/>
          <w:szCs w:val="20"/>
        </w:rPr>
        <w:t>Arutelu Mäealuse MKA lõunaosa sanitaarraiete ja lageraiete üle</w:t>
      </w:r>
      <w:r w:rsidRPr="005E46C5">
        <w:rPr>
          <w:rFonts w:ascii="Arial" w:hAnsi="Arial" w:cs="Arial"/>
          <w:sz w:val="20"/>
          <w:szCs w:val="20"/>
        </w:rPr>
        <w:t> </w:t>
      </w:r>
    </w:p>
    <w:p w14:paraId="1877D710" w14:textId="77777777" w:rsidR="005E46C5" w:rsidRPr="005E46C5" w:rsidRDefault="005E46C5" w:rsidP="005E46C5">
      <w:pPr>
        <w:jc w:val="both"/>
        <w:rPr>
          <w:rFonts w:ascii="Arial" w:hAnsi="Arial" w:cs="Arial"/>
          <w:sz w:val="20"/>
          <w:szCs w:val="20"/>
        </w:rPr>
      </w:pPr>
      <w:r w:rsidRPr="005E46C5">
        <w:rPr>
          <w:rFonts w:ascii="Arial" w:hAnsi="Arial" w:cs="Arial"/>
          <w:sz w:val="20"/>
          <w:szCs w:val="20"/>
        </w:rPr>
        <w:t>Aeg: 02.10.2025. Kell 10:00 – 11:15 </w:t>
      </w:r>
    </w:p>
    <w:p w14:paraId="4882436C" w14:textId="77777777" w:rsidR="005E46C5" w:rsidRPr="005E46C5" w:rsidRDefault="005E46C5" w:rsidP="005E46C5">
      <w:pPr>
        <w:jc w:val="both"/>
        <w:rPr>
          <w:rFonts w:ascii="Arial" w:hAnsi="Arial" w:cs="Arial"/>
          <w:sz w:val="20"/>
          <w:szCs w:val="20"/>
        </w:rPr>
      </w:pPr>
      <w:r w:rsidRPr="005E46C5">
        <w:rPr>
          <w:rFonts w:ascii="Arial" w:hAnsi="Arial" w:cs="Arial"/>
          <w:sz w:val="20"/>
          <w:szCs w:val="20"/>
          <w:u w:val="single"/>
        </w:rPr>
        <w:t>Osalejad:</w:t>
      </w:r>
      <w:r w:rsidRPr="005E46C5">
        <w:rPr>
          <w:rFonts w:ascii="Arial" w:hAnsi="Arial" w:cs="Arial"/>
          <w:sz w:val="20"/>
          <w:szCs w:val="20"/>
        </w:rPr>
        <w:t> </w:t>
      </w:r>
    </w:p>
    <w:p w14:paraId="4861726E" w14:textId="77777777" w:rsidR="005E46C5" w:rsidRPr="005E46C5" w:rsidRDefault="005E46C5" w:rsidP="005E46C5">
      <w:pPr>
        <w:jc w:val="both"/>
        <w:rPr>
          <w:rFonts w:ascii="Arial" w:hAnsi="Arial" w:cs="Arial"/>
          <w:sz w:val="20"/>
          <w:szCs w:val="20"/>
        </w:rPr>
      </w:pPr>
      <w:r w:rsidRPr="005E46C5">
        <w:rPr>
          <w:rFonts w:ascii="Arial" w:hAnsi="Arial" w:cs="Arial"/>
          <w:sz w:val="20"/>
          <w:szCs w:val="20"/>
        </w:rPr>
        <w:t>Aivar Tooma – Randvere külaselts </w:t>
      </w:r>
    </w:p>
    <w:p w14:paraId="5D6FCAE3" w14:textId="77777777" w:rsidR="005E46C5" w:rsidRPr="005E46C5" w:rsidRDefault="005E46C5" w:rsidP="005E46C5">
      <w:pPr>
        <w:jc w:val="both"/>
        <w:rPr>
          <w:rFonts w:ascii="Arial" w:hAnsi="Arial" w:cs="Arial"/>
          <w:sz w:val="20"/>
          <w:szCs w:val="20"/>
        </w:rPr>
      </w:pPr>
      <w:r w:rsidRPr="005E46C5">
        <w:rPr>
          <w:rFonts w:ascii="Arial" w:hAnsi="Arial" w:cs="Arial"/>
          <w:sz w:val="20"/>
          <w:szCs w:val="20"/>
        </w:rPr>
        <w:t>Raivo Kaare –  Tammneeme külavanem </w:t>
      </w:r>
    </w:p>
    <w:p w14:paraId="24C75A02" w14:textId="77777777" w:rsidR="005E46C5" w:rsidRPr="005E46C5" w:rsidRDefault="005E46C5" w:rsidP="005E46C5">
      <w:pPr>
        <w:jc w:val="both"/>
        <w:rPr>
          <w:rFonts w:ascii="Arial" w:hAnsi="Arial" w:cs="Arial"/>
          <w:sz w:val="20"/>
          <w:szCs w:val="20"/>
        </w:rPr>
      </w:pPr>
      <w:r w:rsidRPr="005E46C5">
        <w:rPr>
          <w:rFonts w:ascii="Arial" w:hAnsi="Arial" w:cs="Arial"/>
          <w:sz w:val="20"/>
          <w:szCs w:val="20"/>
        </w:rPr>
        <w:t>Maris Markus  - Viimsi vallavalitsuse keskkonna vanemspetsialist </w:t>
      </w:r>
    </w:p>
    <w:p w14:paraId="0ED4B5A7" w14:textId="77777777" w:rsidR="005E46C5" w:rsidRPr="005E46C5" w:rsidRDefault="005E46C5" w:rsidP="005E46C5">
      <w:pPr>
        <w:jc w:val="both"/>
        <w:rPr>
          <w:rFonts w:ascii="Arial" w:hAnsi="Arial" w:cs="Arial"/>
          <w:sz w:val="20"/>
          <w:szCs w:val="20"/>
        </w:rPr>
      </w:pPr>
      <w:r w:rsidRPr="005E46C5">
        <w:rPr>
          <w:rFonts w:ascii="Arial" w:hAnsi="Arial" w:cs="Arial"/>
          <w:sz w:val="20"/>
          <w:szCs w:val="20"/>
        </w:rPr>
        <w:t>Taavi Rebane – Viimsi vallavalitsuse keskkonnaosakonna juhataja </w:t>
      </w:r>
    </w:p>
    <w:p w14:paraId="1149809E" w14:textId="77777777" w:rsidR="005E46C5" w:rsidRPr="005E46C5" w:rsidRDefault="005E46C5" w:rsidP="005E46C5">
      <w:pPr>
        <w:jc w:val="both"/>
        <w:rPr>
          <w:rFonts w:ascii="Arial" w:hAnsi="Arial" w:cs="Arial"/>
          <w:sz w:val="20"/>
          <w:szCs w:val="20"/>
        </w:rPr>
      </w:pPr>
      <w:r w:rsidRPr="005E46C5">
        <w:rPr>
          <w:rFonts w:ascii="Arial" w:hAnsi="Arial" w:cs="Arial"/>
          <w:sz w:val="20"/>
          <w:szCs w:val="20"/>
        </w:rPr>
        <w:t>Alar Süda – RMK kaasamisspetsialist </w:t>
      </w:r>
    </w:p>
    <w:p w14:paraId="4BD7E2AC" w14:textId="77777777" w:rsidR="005E46C5" w:rsidRPr="005E46C5" w:rsidRDefault="005E46C5" w:rsidP="005E46C5">
      <w:pPr>
        <w:jc w:val="both"/>
        <w:rPr>
          <w:rFonts w:ascii="Arial" w:hAnsi="Arial" w:cs="Arial"/>
          <w:sz w:val="20"/>
          <w:szCs w:val="20"/>
        </w:rPr>
      </w:pPr>
      <w:r w:rsidRPr="005E46C5">
        <w:rPr>
          <w:rFonts w:ascii="Arial" w:hAnsi="Arial" w:cs="Arial"/>
          <w:sz w:val="20"/>
          <w:szCs w:val="20"/>
          <w:u w:val="single"/>
        </w:rPr>
        <w:t>Ülevaade seisukohtadest:</w:t>
      </w:r>
      <w:r w:rsidRPr="005E46C5">
        <w:rPr>
          <w:rFonts w:ascii="Arial" w:hAnsi="Arial" w:cs="Arial"/>
          <w:sz w:val="20"/>
          <w:szCs w:val="20"/>
        </w:rPr>
        <w:t> </w:t>
      </w:r>
    </w:p>
    <w:p w14:paraId="341FBFF2" w14:textId="77777777" w:rsidR="005E46C5" w:rsidRPr="005E46C5" w:rsidRDefault="005E46C5" w:rsidP="005E46C5">
      <w:pPr>
        <w:jc w:val="both"/>
        <w:rPr>
          <w:rFonts w:ascii="Arial" w:hAnsi="Arial" w:cs="Arial"/>
          <w:sz w:val="20"/>
          <w:szCs w:val="20"/>
        </w:rPr>
      </w:pPr>
      <w:r w:rsidRPr="005E46C5">
        <w:rPr>
          <w:rFonts w:ascii="Arial" w:hAnsi="Arial" w:cs="Arial"/>
          <w:sz w:val="20"/>
          <w:szCs w:val="20"/>
        </w:rPr>
        <w:t>Viimsi Vallavalitsus:  </w:t>
      </w:r>
    </w:p>
    <w:p w14:paraId="41136A20" w14:textId="77777777" w:rsidR="005E46C5" w:rsidRPr="005E46C5" w:rsidRDefault="005E46C5" w:rsidP="005E46C5">
      <w:pPr>
        <w:jc w:val="both"/>
        <w:rPr>
          <w:rFonts w:ascii="Arial" w:hAnsi="Arial" w:cs="Arial"/>
          <w:sz w:val="20"/>
          <w:szCs w:val="20"/>
        </w:rPr>
      </w:pPr>
      <w:r w:rsidRPr="005E46C5">
        <w:rPr>
          <w:rFonts w:ascii="Arial" w:hAnsi="Arial" w:cs="Arial"/>
          <w:sz w:val="20"/>
          <w:szCs w:val="20"/>
        </w:rPr>
        <w:t>Tegemist on arutamiseks mõeldud seisukohtadega, kirjalikud seisukohad saadetakse eraldi. </w:t>
      </w:r>
    </w:p>
    <w:p w14:paraId="1502D65A" w14:textId="1C56462C" w:rsidR="000E5C2C" w:rsidRDefault="005E46C5" w:rsidP="002069B9">
      <w:pPr>
        <w:numPr>
          <w:ilvl w:val="0"/>
          <w:numId w:val="1"/>
        </w:numPr>
        <w:jc w:val="both"/>
        <w:rPr>
          <w:rFonts w:ascii="Arial" w:hAnsi="Arial" w:cs="Arial"/>
          <w:sz w:val="20"/>
          <w:szCs w:val="20"/>
        </w:rPr>
      </w:pPr>
      <w:r w:rsidRPr="005E46C5">
        <w:rPr>
          <w:rFonts w:ascii="Arial" w:hAnsi="Arial" w:cs="Arial"/>
          <w:sz w:val="20"/>
          <w:szCs w:val="20"/>
        </w:rPr>
        <w:t>Eraldisel VI059-12 tuleks lageraie asemel kaaluda sanitaarraiet</w:t>
      </w:r>
      <w:r w:rsidR="001B683C">
        <w:rPr>
          <w:rFonts w:ascii="Arial" w:hAnsi="Arial" w:cs="Arial"/>
          <w:sz w:val="20"/>
          <w:szCs w:val="20"/>
        </w:rPr>
        <w:t>.</w:t>
      </w:r>
      <w:r w:rsidR="00F14F30">
        <w:rPr>
          <w:rFonts w:ascii="Arial" w:hAnsi="Arial" w:cs="Arial"/>
          <w:sz w:val="20"/>
          <w:szCs w:val="20"/>
        </w:rPr>
        <w:t xml:space="preserve"> Eraldisel kasvavad</w:t>
      </w:r>
      <w:r w:rsidR="00543334">
        <w:rPr>
          <w:rFonts w:ascii="Arial" w:hAnsi="Arial" w:cs="Arial"/>
          <w:sz w:val="20"/>
          <w:szCs w:val="20"/>
        </w:rPr>
        <w:t xml:space="preserve"> näiteks</w:t>
      </w:r>
      <w:r w:rsidR="00F14F30">
        <w:rPr>
          <w:rFonts w:ascii="Arial" w:hAnsi="Arial" w:cs="Arial"/>
          <w:sz w:val="20"/>
          <w:szCs w:val="20"/>
        </w:rPr>
        <w:t xml:space="preserve"> vanad (vähemalt 117 aastat) tamme</w:t>
      </w:r>
      <w:r w:rsidR="00543334">
        <w:rPr>
          <w:rFonts w:ascii="Arial" w:hAnsi="Arial" w:cs="Arial"/>
          <w:sz w:val="20"/>
          <w:szCs w:val="20"/>
        </w:rPr>
        <w:t>d. Alale jääb ka värbkaku elupaik.</w:t>
      </w:r>
    </w:p>
    <w:p w14:paraId="17EEC821" w14:textId="51A75D1D" w:rsidR="002069B9" w:rsidRPr="002069B9" w:rsidRDefault="002069B9" w:rsidP="002069B9">
      <w:pPr>
        <w:numPr>
          <w:ilvl w:val="0"/>
          <w:numId w:val="1"/>
        </w:numPr>
        <w:jc w:val="both"/>
        <w:rPr>
          <w:rFonts w:ascii="Arial" w:hAnsi="Arial" w:cs="Arial"/>
          <w:sz w:val="20"/>
          <w:szCs w:val="20"/>
        </w:rPr>
      </w:pPr>
      <w:r>
        <w:rPr>
          <w:rFonts w:ascii="Arial" w:hAnsi="Arial" w:cs="Arial"/>
          <w:sz w:val="20"/>
          <w:szCs w:val="20"/>
        </w:rPr>
        <w:t xml:space="preserve">Eraldisel </w:t>
      </w:r>
      <w:r w:rsidRPr="005E46C5">
        <w:rPr>
          <w:rFonts w:ascii="Arial" w:hAnsi="Arial" w:cs="Arial"/>
          <w:sz w:val="20"/>
          <w:szCs w:val="20"/>
        </w:rPr>
        <w:t>VI059-1</w:t>
      </w:r>
      <w:r>
        <w:rPr>
          <w:rFonts w:ascii="Arial" w:hAnsi="Arial" w:cs="Arial"/>
          <w:sz w:val="20"/>
          <w:szCs w:val="20"/>
        </w:rPr>
        <w:t xml:space="preserve">1 </w:t>
      </w:r>
      <w:r w:rsidR="000E5C2C">
        <w:rPr>
          <w:rFonts w:ascii="Arial" w:hAnsi="Arial" w:cs="Arial"/>
          <w:sz w:val="20"/>
          <w:szCs w:val="20"/>
        </w:rPr>
        <w:t>me lageraiet võimalikuks ei pea, küll aga sanitaarraiet. Sellel eraldisel on palju tammesid</w:t>
      </w:r>
      <w:r w:rsidR="00A04D37">
        <w:rPr>
          <w:rFonts w:ascii="Arial" w:hAnsi="Arial" w:cs="Arial"/>
          <w:sz w:val="20"/>
          <w:szCs w:val="20"/>
        </w:rPr>
        <w:t xml:space="preserve"> (vähemalt 111 aastat vanad)</w:t>
      </w:r>
      <w:r w:rsidR="000E5C2C">
        <w:rPr>
          <w:rFonts w:ascii="Arial" w:hAnsi="Arial" w:cs="Arial"/>
          <w:sz w:val="20"/>
          <w:szCs w:val="20"/>
        </w:rPr>
        <w:t xml:space="preserve">, vanu pärnasid, </w:t>
      </w:r>
      <w:r w:rsidR="00C02CD1">
        <w:rPr>
          <w:rFonts w:ascii="Arial" w:hAnsi="Arial" w:cs="Arial"/>
          <w:sz w:val="20"/>
          <w:szCs w:val="20"/>
        </w:rPr>
        <w:t>haabu</w:t>
      </w:r>
      <w:r w:rsidR="000E5C2C">
        <w:rPr>
          <w:rFonts w:ascii="Arial" w:hAnsi="Arial" w:cs="Arial"/>
          <w:sz w:val="20"/>
          <w:szCs w:val="20"/>
        </w:rPr>
        <w:t xml:space="preserve"> ja muudki</w:t>
      </w:r>
      <w:r w:rsidR="001B683C">
        <w:rPr>
          <w:rFonts w:ascii="Arial" w:hAnsi="Arial" w:cs="Arial"/>
          <w:sz w:val="20"/>
          <w:szCs w:val="20"/>
        </w:rPr>
        <w:t>.</w:t>
      </w:r>
    </w:p>
    <w:p w14:paraId="1221366F" w14:textId="207F9D6E" w:rsidR="005E46C5" w:rsidRPr="000E5C2C" w:rsidRDefault="005E46C5" w:rsidP="000E5C2C">
      <w:pPr>
        <w:pStyle w:val="Loendilik"/>
        <w:numPr>
          <w:ilvl w:val="0"/>
          <w:numId w:val="3"/>
        </w:numPr>
        <w:jc w:val="both"/>
        <w:rPr>
          <w:rFonts w:ascii="Arial" w:hAnsi="Arial" w:cs="Arial"/>
          <w:sz w:val="20"/>
          <w:szCs w:val="20"/>
        </w:rPr>
      </w:pPr>
      <w:r w:rsidRPr="000E5C2C">
        <w:rPr>
          <w:rFonts w:ascii="Arial" w:hAnsi="Arial" w:cs="Arial"/>
          <w:sz w:val="20"/>
          <w:szCs w:val="20"/>
        </w:rPr>
        <w:t>Eraldistel VI059-10 ja VI059-7 on tekkinud hästi suured ja lagedad alad. Mõlemal võiks kaaluda sanitaarraie asemel ka lageraiet</w:t>
      </w:r>
      <w:r w:rsidR="001B683C">
        <w:rPr>
          <w:rFonts w:ascii="Arial" w:hAnsi="Arial" w:cs="Arial"/>
          <w:sz w:val="20"/>
          <w:szCs w:val="20"/>
        </w:rPr>
        <w:t>.</w:t>
      </w:r>
      <w:r w:rsidRPr="000E5C2C">
        <w:rPr>
          <w:rFonts w:ascii="Arial" w:hAnsi="Arial" w:cs="Arial"/>
          <w:sz w:val="20"/>
          <w:szCs w:val="20"/>
        </w:rPr>
        <w:t> </w:t>
      </w:r>
    </w:p>
    <w:p w14:paraId="1F31EA23" w14:textId="77777777" w:rsidR="005E46C5" w:rsidRPr="005E46C5" w:rsidRDefault="005E46C5" w:rsidP="005E46C5">
      <w:pPr>
        <w:numPr>
          <w:ilvl w:val="0"/>
          <w:numId w:val="3"/>
        </w:numPr>
        <w:jc w:val="both"/>
        <w:rPr>
          <w:rFonts w:ascii="Arial" w:hAnsi="Arial" w:cs="Arial"/>
          <w:sz w:val="20"/>
          <w:szCs w:val="20"/>
        </w:rPr>
      </w:pPr>
      <w:r w:rsidRPr="005E46C5">
        <w:rPr>
          <w:rFonts w:ascii="Arial" w:hAnsi="Arial" w:cs="Arial"/>
          <w:sz w:val="20"/>
          <w:szCs w:val="20"/>
        </w:rPr>
        <w:t>Eraldisel VI059-4 saaks lageraiet kaaluda häile pidi, jättes alles suurema diameetriga vanemaid puid. </w:t>
      </w:r>
    </w:p>
    <w:p w14:paraId="58F001D4" w14:textId="77777777" w:rsidR="005E46C5" w:rsidRPr="005E46C5" w:rsidRDefault="005E46C5" w:rsidP="005E46C5">
      <w:pPr>
        <w:numPr>
          <w:ilvl w:val="0"/>
          <w:numId w:val="4"/>
        </w:numPr>
        <w:jc w:val="both"/>
        <w:rPr>
          <w:rFonts w:ascii="Arial" w:hAnsi="Arial" w:cs="Arial"/>
          <w:sz w:val="20"/>
          <w:szCs w:val="20"/>
        </w:rPr>
      </w:pPr>
      <w:r w:rsidRPr="005E46C5">
        <w:rPr>
          <w:rFonts w:ascii="Arial" w:hAnsi="Arial" w:cs="Arial"/>
          <w:sz w:val="20"/>
          <w:szCs w:val="20"/>
        </w:rPr>
        <w:t>Eraldisel VI056-11 on sanitaarraie sobiv. </w:t>
      </w:r>
    </w:p>
    <w:p w14:paraId="0A82F5F0" w14:textId="77777777" w:rsidR="005E46C5" w:rsidRPr="005E46C5" w:rsidRDefault="005E46C5" w:rsidP="005E46C5">
      <w:pPr>
        <w:numPr>
          <w:ilvl w:val="0"/>
          <w:numId w:val="5"/>
        </w:numPr>
        <w:jc w:val="both"/>
        <w:rPr>
          <w:rFonts w:ascii="Arial" w:hAnsi="Arial" w:cs="Arial"/>
          <w:sz w:val="20"/>
          <w:szCs w:val="20"/>
        </w:rPr>
      </w:pPr>
      <w:r w:rsidRPr="005E46C5">
        <w:rPr>
          <w:rFonts w:ascii="Arial" w:hAnsi="Arial" w:cs="Arial"/>
          <w:sz w:val="20"/>
          <w:szCs w:val="20"/>
        </w:rPr>
        <w:t>Eraldis VI064-6 on VEP-idest ümbritsetud, võimalusel korral võiks eraldisel jätta alles õõnsustega puid (näiteks haab kohe tee ja surnud kuuskede vahelise ala vahel). </w:t>
      </w:r>
    </w:p>
    <w:p w14:paraId="5D21BC72" w14:textId="77777777" w:rsidR="005E46C5" w:rsidRPr="005E46C5" w:rsidRDefault="005E46C5" w:rsidP="005E46C5">
      <w:pPr>
        <w:numPr>
          <w:ilvl w:val="0"/>
          <w:numId w:val="6"/>
        </w:numPr>
        <w:jc w:val="both"/>
        <w:rPr>
          <w:rFonts w:ascii="Arial" w:hAnsi="Arial" w:cs="Arial"/>
          <w:sz w:val="20"/>
          <w:szCs w:val="20"/>
        </w:rPr>
      </w:pPr>
      <w:r w:rsidRPr="005E46C5">
        <w:rPr>
          <w:rFonts w:ascii="Arial" w:hAnsi="Arial" w:cs="Arial"/>
          <w:sz w:val="20"/>
          <w:szCs w:val="20"/>
        </w:rPr>
        <w:t>Üle tuleks vaadata eraldised VI064-5 ja VI059-20, mis on praegusest RMK ettepanekust jäänud välja. Sinna läheb mitmeid jalgradu, puid on nendel eraldistel palju maha kukkunud. </w:t>
      </w:r>
    </w:p>
    <w:p w14:paraId="72474D75" w14:textId="77777777" w:rsidR="005E46C5" w:rsidRPr="005E46C5" w:rsidRDefault="005E46C5" w:rsidP="005E46C5">
      <w:pPr>
        <w:numPr>
          <w:ilvl w:val="0"/>
          <w:numId w:val="7"/>
        </w:numPr>
        <w:jc w:val="both"/>
        <w:rPr>
          <w:rFonts w:ascii="Arial" w:hAnsi="Arial" w:cs="Arial"/>
          <w:sz w:val="20"/>
          <w:szCs w:val="20"/>
        </w:rPr>
      </w:pPr>
      <w:r w:rsidRPr="005E46C5">
        <w:rPr>
          <w:rFonts w:ascii="Arial" w:hAnsi="Arial" w:cs="Arial"/>
          <w:sz w:val="20"/>
          <w:szCs w:val="20"/>
        </w:rPr>
        <w:t>Eraldisel VI060-20 tasub kaaluda lageraiet, kuid vaja on raied kavandada koos eraldistega  VI064-9 ja VI064-14, mis piirnevad vahetult elamualadega ja kus potentsiaalsed häiringud elanikele on suurimad. </w:t>
      </w:r>
    </w:p>
    <w:p w14:paraId="34737EDC" w14:textId="77777777" w:rsidR="005E46C5" w:rsidRPr="005E46C5" w:rsidRDefault="005E46C5" w:rsidP="005E46C5">
      <w:pPr>
        <w:numPr>
          <w:ilvl w:val="0"/>
          <w:numId w:val="8"/>
        </w:numPr>
        <w:jc w:val="both"/>
        <w:rPr>
          <w:rFonts w:ascii="Arial" w:hAnsi="Arial" w:cs="Arial"/>
          <w:sz w:val="20"/>
          <w:szCs w:val="20"/>
        </w:rPr>
      </w:pPr>
      <w:r w:rsidRPr="005E46C5">
        <w:rPr>
          <w:rFonts w:ascii="Arial" w:hAnsi="Arial" w:cs="Arial"/>
          <w:sz w:val="20"/>
          <w:szCs w:val="20"/>
        </w:rPr>
        <w:t>Eraldisel VI062-1 pole jõudnud välitöid teha, seega ei ole hetkel seisukohta. </w:t>
      </w:r>
    </w:p>
    <w:p w14:paraId="4DD6936A" w14:textId="64F129E2" w:rsidR="005E46C5" w:rsidRPr="005E46C5" w:rsidRDefault="005E46C5" w:rsidP="005E46C5">
      <w:pPr>
        <w:numPr>
          <w:ilvl w:val="0"/>
          <w:numId w:val="9"/>
        </w:numPr>
        <w:jc w:val="both"/>
        <w:rPr>
          <w:rFonts w:ascii="Arial" w:hAnsi="Arial" w:cs="Arial"/>
          <w:sz w:val="20"/>
          <w:szCs w:val="20"/>
        </w:rPr>
      </w:pPr>
      <w:r w:rsidRPr="005E46C5">
        <w:rPr>
          <w:rFonts w:ascii="Arial" w:hAnsi="Arial" w:cs="Arial"/>
          <w:sz w:val="20"/>
          <w:szCs w:val="20"/>
        </w:rPr>
        <w:t>Vallavalitsus omalt poolt asjaga kindlasti venitada ei soovi, olem</w:t>
      </w:r>
      <w:r w:rsidR="007A64BE">
        <w:rPr>
          <w:rFonts w:ascii="Arial" w:hAnsi="Arial" w:cs="Arial"/>
          <w:sz w:val="20"/>
          <w:szCs w:val="20"/>
        </w:rPr>
        <w:t>e</w:t>
      </w:r>
      <w:r w:rsidRPr="005E46C5">
        <w:rPr>
          <w:rFonts w:ascii="Arial" w:hAnsi="Arial" w:cs="Arial"/>
          <w:sz w:val="20"/>
          <w:szCs w:val="20"/>
        </w:rPr>
        <w:t xml:space="preserve"> valmis operatiivselt tegutsema seisukohtade või kaitseala valitseja nõusoleku andmisel. </w:t>
      </w:r>
    </w:p>
    <w:p w14:paraId="3BE22D03" w14:textId="77777777" w:rsidR="005E46C5" w:rsidRPr="005E46C5" w:rsidRDefault="005E46C5" w:rsidP="005E46C5">
      <w:pPr>
        <w:jc w:val="both"/>
        <w:rPr>
          <w:rFonts w:ascii="Arial" w:hAnsi="Arial" w:cs="Arial"/>
          <w:sz w:val="20"/>
          <w:szCs w:val="20"/>
        </w:rPr>
      </w:pPr>
      <w:r w:rsidRPr="005E46C5">
        <w:rPr>
          <w:rFonts w:ascii="Arial" w:hAnsi="Arial" w:cs="Arial"/>
          <w:sz w:val="20"/>
          <w:szCs w:val="20"/>
        </w:rPr>
        <w:t>RMK: </w:t>
      </w:r>
    </w:p>
    <w:p w14:paraId="6EE5AE51" w14:textId="5AABFAD0" w:rsidR="005E46C5" w:rsidRPr="005E46C5" w:rsidRDefault="005E46C5" w:rsidP="005E46C5">
      <w:pPr>
        <w:jc w:val="both"/>
        <w:rPr>
          <w:rFonts w:ascii="Arial" w:hAnsi="Arial" w:cs="Arial"/>
          <w:sz w:val="20"/>
          <w:szCs w:val="20"/>
        </w:rPr>
      </w:pPr>
      <w:r w:rsidRPr="005E46C5">
        <w:rPr>
          <w:rFonts w:ascii="Arial" w:hAnsi="Arial" w:cs="Arial"/>
          <w:sz w:val="20"/>
          <w:szCs w:val="20"/>
        </w:rPr>
        <w:t>Esimeses järjekorras oli eesmärk läbi käia metsateed ja teerajad, et tegeleda nende kohtadega, kus on olukord kõige hullem ja paistab kõige rohkem silma. Lageraie mõte tekkis nendes kohtades, kus on juba palju häile ja kuivanud puid. Lageraie puhul on kohustus mets uuendada, sanitaarraie puhul mitte. Kasvukoha järgi sobiks liigina kuusk ja kask, kuid kuusel võivad tekkida tulevikus samad probleemid, mis praegu.</w:t>
      </w:r>
      <w:r w:rsidR="00A22BDC">
        <w:rPr>
          <w:rFonts w:ascii="Arial" w:hAnsi="Arial" w:cs="Arial"/>
          <w:sz w:val="20"/>
          <w:szCs w:val="20"/>
        </w:rPr>
        <w:t xml:space="preserve"> Osades kohtades saab ehk uuendada ka männiga.</w:t>
      </w:r>
      <w:r w:rsidRPr="005E46C5">
        <w:rPr>
          <w:rFonts w:ascii="Arial" w:hAnsi="Arial" w:cs="Arial"/>
          <w:sz w:val="20"/>
          <w:szCs w:val="20"/>
        </w:rPr>
        <w:t xml:space="preserve"> Mõned põhimõtted: </w:t>
      </w:r>
    </w:p>
    <w:p w14:paraId="7C5D5EA5" w14:textId="77777777" w:rsidR="005E46C5" w:rsidRPr="005E46C5" w:rsidRDefault="005E46C5" w:rsidP="005E46C5">
      <w:pPr>
        <w:numPr>
          <w:ilvl w:val="0"/>
          <w:numId w:val="10"/>
        </w:numPr>
        <w:jc w:val="both"/>
        <w:rPr>
          <w:rFonts w:ascii="Arial" w:hAnsi="Arial" w:cs="Arial"/>
          <w:sz w:val="20"/>
          <w:szCs w:val="20"/>
        </w:rPr>
      </w:pPr>
      <w:r w:rsidRPr="005E46C5">
        <w:rPr>
          <w:rFonts w:ascii="Arial" w:hAnsi="Arial" w:cs="Arial"/>
          <w:sz w:val="20"/>
          <w:szCs w:val="20"/>
        </w:rPr>
        <w:lastRenderedPageBreak/>
        <w:t>Ka lageraie puhul on säilikpuude kohustus. Kui kuusikutes teha lageraiet, siis muud liigid (nt mänd, tamm) jäetakse alles. </w:t>
      </w:r>
    </w:p>
    <w:p w14:paraId="2504DEA6" w14:textId="77777777" w:rsidR="005E46C5" w:rsidRPr="005E46C5" w:rsidRDefault="005E46C5" w:rsidP="005E46C5">
      <w:pPr>
        <w:numPr>
          <w:ilvl w:val="0"/>
          <w:numId w:val="11"/>
        </w:numPr>
        <w:jc w:val="both"/>
        <w:rPr>
          <w:rFonts w:ascii="Arial" w:hAnsi="Arial" w:cs="Arial"/>
          <w:sz w:val="20"/>
          <w:szCs w:val="20"/>
        </w:rPr>
      </w:pPr>
      <w:r w:rsidRPr="005E46C5">
        <w:rPr>
          <w:rFonts w:ascii="Arial" w:hAnsi="Arial" w:cs="Arial"/>
          <w:sz w:val="20"/>
          <w:szCs w:val="20"/>
        </w:rPr>
        <w:t>Lageraiete puhul eraldiste piire ei järgiks, vaid vaataks seisu looduses ja laseks uue eraldise joonistada. </w:t>
      </w:r>
    </w:p>
    <w:p w14:paraId="46DE3FC6" w14:textId="77777777" w:rsidR="005E46C5" w:rsidRPr="005E46C5" w:rsidRDefault="005E46C5" w:rsidP="005E46C5">
      <w:pPr>
        <w:numPr>
          <w:ilvl w:val="0"/>
          <w:numId w:val="12"/>
        </w:numPr>
        <w:jc w:val="both"/>
        <w:rPr>
          <w:rFonts w:ascii="Arial" w:hAnsi="Arial" w:cs="Arial"/>
          <w:sz w:val="20"/>
          <w:szCs w:val="20"/>
        </w:rPr>
      </w:pPr>
      <w:r w:rsidRPr="005E46C5">
        <w:rPr>
          <w:rFonts w:ascii="Arial" w:hAnsi="Arial" w:cs="Arial"/>
          <w:sz w:val="20"/>
          <w:szCs w:val="20"/>
        </w:rPr>
        <w:t>Hea tervisega eluterveid kuuski ei puutuks, samuti mände. </w:t>
      </w:r>
    </w:p>
    <w:p w14:paraId="574174FB" w14:textId="77777777" w:rsidR="005E46C5" w:rsidRPr="005E46C5" w:rsidRDefault="005E46C5" w:rsidP="005E46C5">
      <w:pPr>
        <w:numPr>
          <w:ilvl w:val="0"/>
          <w:numId w:val="13"/>
        </w:numPr>
        <w:jc w:val="both"/>
        <w:rPr>
          <w:rFonts w:ascii="Arial" w:hAnsi="Arial" w:cs="Arial"/>
          <w:sz w:val="20"/>
          <w:szCs w:val="20"/>
        </w:rPr>
      </w:pPr>
      <w:r w:rsidRPr="005E46C5">
        <w:rPr>
          <w:rFonts w:ascii="Arial" w:hAnsi="Arial" w:cs="Arial"/>
          <w:sz w:val="20"/>
          <w:szCs w:val="20"/>
        </w:rPr>
        <w:t>Eraldise VI059-4  puhul, kui uuendus teha männiga, siis oleks vaja alustaimestik eemaldada, et tagada piisavad valgustingimused. </w:t>
      </w:r>
    </w:p>
    <w:p w14:paraId="0531AA29" w14:textId="77777777" w:rsidR="005E46C5" w:rsidRDefault="005E46C5" w:rsidP="005E46C5">
      <w:pPr>
        <w:numPr>
          <w:ilvl w:val="0"/>
          <w:numId w:val="14"/>
        </w:numPr>
        <w:jc w:val="both"/>
        <w:rPr>
          <w:rFonts w:ascii="Arial" w:hAnsi="Arial" w:cs="Arial"/>
          <w:sz w:val="20"/>
          <w:szCs w:val="20"/>
        </w:rPr>
      </w:pPr>
      <w:r w:rsidRPr="005E46C5">
        <w:rPr>
          <w:rFonts w:ascii="Arial" w:hAnsi="Arial" w:cs="Arial"/>
          <w:sz w:val="20"/>
          <w:szCs w:val="20"/>
        </w:rPr>
        <w:t>Pärast sisendi saamist vallavalitsuselt läheb umbes kuu, et plaane täpsustada ja siis saab teha juba konkreetsemad ettepanekud. Heal juhul kavandaksid raied talve teise poolde. Planeerimise aja sisse peab jääma ka kogukonna kaasamine. </w:t>
      </w:r>
    </w:p>
    <w:p w14:paraId="4007BAA3" w14:textId="73E39F12" w:rsidR="00A04D37" w:rsidRPr="005E46C5" w:rsidRDefault="00A04D37" w:rsidP="005E46C5">
      <w:pPr>
        <w:numPr>
          <w:ilvl w:val="0"/>
          <w:numId w:val="14"/>
        </w:numPr>
        <w:jc w:val="both"/>
        <w:rPr>
          <w:rFonts w:ascii="Arial" w:hAnsi="Arial" w:cs="Arial"/>
          <w:sz w:val="20"/>
          <w:szCs w:val="20"/>
        </w:rPr>
      </w:pPr>
      <w:r>
        <w:rPr>
          <w:rFonts w:ascii="Arial" w:hAnsi="Arial" w:cs="Arial"/>
          <w:sz w:val="20"/>
          <w:szCs w:val="20"/>
        </w:rPr>
        <w:t xml:space="preserve">Eraldisel </w:t>
      </w:r>
      <w:r w:rsidRPr="005E46C5">
        <w:rPr>
          <w:rFonts w:ascii="Arial" w:hAnsi="Arial" w:cs="Arial"/>
          <w:sz w:val="20"/>
          <w:szCs w:val="20"/>
        </w:rPr>
        <w:t>VI059-1</w:t>
      </w:r>
      <w:r>
        <w:rPr>
          <w:rFonts w:ascii="Arial" w:hAnsi="Arial" w:cs="Arial"/>
          <w:sz w:val="20"/>
          <w:szCs w:val="20"/>
        </w:rPr>
        <w:t>1</w:t>
      </w:r>
      <w:r w:rsidR="001B683C">
        <w:rPr>
          <w:rFonts w:ascii="Arial" w:hAnsi="Arial" w:cs="Arial"/>
          <w:sz w:val="20"/>
          <w:szCs w:val="20"/>
        </w:rPr>
        <w:t xml:space="preserve"> siiski lageraie soovi ei ole, seal palju vanasid tammesid.</w:t>
      </w:r>
    </w:p>
    <w:p w14:paraId="5D59ACBA" w14:textId="77777777" w:rsidR="005E46C5" w:rsidRPr="005E46C5" w:rsidRDefault="005E46C5" w:rsidP="005E46C5">
      <w:pPr>
        <w:jc w:val="both"/>
        <w:rPr>
          <w:rFonts w:ascii="Arial" w:hAnsi="Arial" w:cs="Arial"/>
          <w:sz w:val="20"/>
          <w:szCs w:val="20"/>
        </w:rPr>
      </w:pPr>
      <w:r w:rsidRPr="005E46C5">
        <w:rPr>
          <w:rFonts w:ascii="Arial" w:hAnsi="Arial" w:cs="Arial"/>
          <w:sz w:val="20"/>
          <w:szCs w:val="20"/>
        </w:rPr>
        <w:t>Aivar Tooma: </w:t>
      </w:r>
    </w:p>
    <w:p w14:paraId="5444407F" w14:textId="77777777" w:rsidR="005E46C5" w:rsidRPr="005E46C5" w:rsidRDefault="005E46C5" w:rsidP="005E46C5">
      <w:pPr>
        <w:numPr>
          <w:ilvl w:val="0"/>
          <w:numId w:val="15"/>
        </w:numPr>
        <w:jc w:val="both"/>
        <w:rPr>
          <w:rFonts w:ascii="Arial" w:hAnsi="Arial" w:cs="Arial"/>
          <w:sz w:val="20"/>
          <w:szCs w:val="20"/>
        </w:rPr>
      </w:pPr>
      <w:r w:rsidRPr="005E46C5">
        <w:rPr>
          <w:rFonts w:ascii="Arial" w:hAnsi="Arial" w:cs="Arial"/>
          <w:sz w:val="20"/>
          <w:szCs w:val="20"/>
        </w:rPr>
        <w:t>Eraldis VI059-4  on eriline koht kohalike jaoks – metsiku ilmega.  </w:t>
      </w:r>
    </w:p>
    <w:p w14:paraId="596B3BAD" w14:textId="77777777" w:rsidR="005E46C5" w:rsidRPr="005E46C5" w:rsidRDefault="005E46C5" w:rsidP="005E46C5">
      <w:pPr>
        <w:numPr>
          <w:ilvl w:val="0"/>
          <w:numId w:val="16"/>
        </w:numPr>
        <w:jc w:val="both"/>
        <w:rPr>
          <w:rFonts w:ascii="Arial" w:hAnsi="Arial" w:cs="Arial"/>
          <w:sz w:val="20"/>
          <w:szCs w:val="20"/>
        </w:rPr>
      </w:pPr>
      <w:r w:rsidRPr="005E46C5">
        <w:rPr>
          <w:rFonts w:ascii="Arial" w:hAnsi="Arial" w:cs="Arial"/>
          <w:sz w:val="20"/>
          <w:szCs w:val="20"/>
        </w:rPr>
        <w:t>Kikerpuu tee ja Ritsika teega piirnevate alade raie on kõige tundlikum teema, kuna on vahetult elamualade ääres. Vahetult piirnevate kruntide elanikud saavad raiete tähtsusest aru, kaugemal elavad kohalikud ei pruugi saada.  </w:t>
      </w:r>
    </w:p>
    <w:p w14:paraId="4A18BDEE" w14:textId="77777777" w:rsidR="005E46C5" w:rsidRPr="005E46C5" w:rsidRDefault="005E46C5" w:rsidP="005E46C5">
      <w:pPr>
        <w:jc w:val="both"/>
        <w:rPr>
          <w:rFonts w:ascii="Arial" w:hAnsi="Arial" w:cs="Arial"/>
          <w:sz w:val="20"/>
          <w:szCs w:val="20"/>
        </w:rPr>
      </w:pPr>
    </w:p>
    <w:sectPr w:rsidR="005E46C5" w:rsidRPr="005E4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5A87"/>
    <w:multiLevelType w:val="multilevel"/>
    <w:tmpl w:val="5BB23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A3ED2"/>
    <w:multiLevelType w:val="multilevel"/>
    <w:tmpl w:val="745C6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76BCC"/>
    <w:multiLevelType w:val="multilevel"/>
    <w:tmpl w:val="6AE076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A5D84"/>
    <w:multiLevelType w:val="multilevel"/>
    <w:tmpl w:val="982C7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4F6E1C"/>
    <w:multiLevelType w:val="multilevel"/>
    <w:tmpl w:val="FAF41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055B02"/>
    <w:multiLevelType w:val="multilevel"/>
    <w:tmpl w:val="439052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617240"/>
    <w:multiLevelType w:val="multilevel"/>
    <w:tmpl w:val="C06A2D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1A22A8"/>
    <w:multiLevelType w:val="multilevel"/>
    <w:tmpl w:val="93D021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EA1289"/>
    <w:multiLevelType w:val="multilevel"/>
    <w:tmpl w:val="74AC8A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3862C1"/>
    <w:multiLevelType w:val="multilevel"/>
    <w:tmpl w:val="8280FF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D375FA"/>
    <w:multiLevelType w:val="multilevel"/>
    <w:tmpl w:val="833C0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5C47F3"/>
    <w:multiLevelType w:val="multilevel"/>
    <w:tmpl w:val="00368A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9F5456"/>
    <w:multiLevelType w:val="multilevel"/>
    <w:tmpl w:val="4016ED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502B21"/>
    <w:multiLevelType w:val="multilevel"/>
    <w:tmpl w:val="7556C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5F097D"/>
    <w:multiLevelType w:val="multilevel"/>
    <w:tmpl w:val="4F3C44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AE7DCD"/>
    <w:multiLevelType w:val="multilevel"/>
    <w:tmpl w:val="F8B629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9892430">
    <w:abstractNumId w:val="13"/>
  </w:num>
  <w:num w:numId="2" w16cid:durableId="1526361000">
    <w:abstractNumId w:val="7"/>
  </w:num>
  <w:num w:numId="3" w16cid:durableId="1019621122">
    <w:abstractNumId w:val="5"/>
  </w:num>
  <w:num w:numId="4" w16cid:durableId="1816486917">
    <w:abstractNumId w:val="0"/>
  </w:num>
  <w:num w:numId="5" w16cid:durableId="89276759">
    <w:abstractNumId w:val="12"/>
  </w:num>
  <w:num w:numId="6" w16cid:durableId="1888831908">
    <w:abstractNumId w:val="8"/>
  </w:num>
  <w:num w:numId="7" w16cid:durableId="1692954967">
    <w:abstractNumId w:val="9"/>
  </w:num>
  <w:num w:numId="8" w16cid:durableId="833253723">
    <w:abstractNumId w:val="11"/>
  </w:num>
  <w:num w:numId="9" w16cid:durableId="1670595087">
    <w:abstractNumId w:val="15"/>
  </w:num>
  <w:num w:numId="10" w16cid:durableId="1113282263">
    <w:abstractNumId w:val="10"/>
  </w:num>
  <w:num w:numId="11" w16cid:durableId="1652099932">
    <w:abstractNumId w:val="6"/>
  </w:num>
  <w:num w:numId="12" w16cid:durableId="1650281710">
    <w:abstractNumId w:val="14"/>
  </w:num>
  <w:num w:numId="13" w16cid:durableId="1476295532">
    <w:abstractNumId w:val="1"/>
  </w:num>
  <w:num w:numId="14" w16cid:durableId="53164669">
    <w:abstractNumId w:val="4"/>
  </w:num>
  <w:num w:numId="15" w16cid:durableId="965505135">
    <w:abstractNumId w:val="3"/>
  </w:num>
  <w:num w:numId="16" w16cid:durableId="1295136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C5"/>
    <w:rsid w:val="00054107"/>
    <w:rsid w:val="000E5C2C"/>
    <w:rsid w:val="001B683C"/>
    <w:rsid w:val="002069B9"/>
    <w:rsid w:val="00543334"/>
    <w:rsid w:val="00544827"/>
    <w:rsid w:val="005E46C5"/>
    <w:rsid w:val="007A64BE"/>
    <w:rsid w:val="00A04D37"/>
    <w:rsid w:val="00A22BDC"/>
    <w:rsid w:val="00C02CD1"/>
    <w:rsid w:val="00F14F30"/>
    <w:rsid w:val="00FE0C9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D7F3"/>
  <w15:chartTrackingRefBased/>
  <w15:docId w15:val="{5F05B135-4189-4F89-9DB5-159EA2C9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E4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E4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E46C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E46C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E46C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E46C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E46C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E46C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E46C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E46C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E46C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E46C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E46C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E46C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E46C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E46C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E46C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E46C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E4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E46C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E46C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E46C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E46C5"/>
    <w:pPr>
      <w:spacing w:before="160"/>
      <w:jc w:val="center"/>
    </w:pPr>
    <w:rPr>
      <w:i/>
      <w:iCs/>
      <w:color w:val="404040" w:themeColor="text1" w:themeTint="BF"/>
    </w:rPr>
  </w:style>
  <w:style w:type="character" w:customStyle="1" w:styleId="TsitaatMrk">
    <w:name w:val="Tsitaat Märk"/>
    <w:basedOn w:val="Liguvaikefont"/>
    <w:link w:val="Tsitaat"/>
    <w:uiPriority w:val="29"/>
    <w:rsid w:val="005E46C5"/>
    <w:rPr>
      <w:i/>
      <w:iCs/>
      <w:color w:val="404040" w:themeColor="text1" w:themeTint="BF"/>
    </w:rPr>
  </w:style>
  <w:style w:type="paragraph" w:styleId="Loendilik">
    <w:name w:val="List Paragraph"/>
    <w:basedOn w:val="Normaallaad"/>
    <w:uiPriority w:val="34"/>
    <w:qFormat/>
    <w:rsid w:val="005E46C5"/>
    <w:pPr>
      <w:ind w:left="720"/>
      <w:contextualSpacing/>
    </w:pPr>
  </w:style>
  <w:style w:type="character" w:styleId="Selgeltmrgatavrhutus">
    <w:name w:val="Intense Emphasis"/>
    <w:basedOn w:val="Liguvaikefont"/>
    <w:uiPriority w:val="21"/>
    <w:qFormat/>
    <w:rsid w:val="005E46C5"/>
    <w:rPr>
      <w:i/>
      <w:iCs/>
      <w:color w:val="0F4761" w:themeColor="accent1" w:themeShade="BF"/>
    </w:rPr>
  </w:style>
  <w:style w:type="paragraph" w:styleId="Selgeltmrgatavtsitaat">
    <w:name w:val="Intense Quote"/>
    <w:basedOn w:val="Normaallaad"/>
    <w:next w:val="Normaallaad"/>
    <w:link w:val="SelgeltmrgatavtsitaatMrk"/>
    <w:uiPriority w:val="30"/>
    <w:qFormat/>
    <w:rsid w:val="005E4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E46C5"/>
    <w:rPr>
      <w:i/>
      <w:iCs/>
      <w:color w:val="0F4761" w:themeColor="accent1" w:themeShade="BF"/>
    </w:rPr>
  </w:style>
  <w:style w:type="character" w:styleId="Selgeltmrgatavviide">
    <w:name w:val="Intense Reference"/>
    <w:basedOn w:val="Liguvaikefont"/>
    <w:uiPriority w:val="32"/>
    <w:qFormat/>
    <w:rsid w:val="005E46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502</Words>
  <Characters>2918</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Markus</dc:creator>
  <cp:keywords/>
  <dc:description/>
  <cp:lastModifiedBy>Maris Markus</cp:lastModifiedBy>
  <cp:revision>10</cp:revision>
  <dcterms:created xsi:type="dcterms:W3CDTF">2025-10-06T06:53:00Z</dcterms:created>
  <dcterms:modified xsi:type="dcterms:W3CDTF">2025-10-06T07:02:00Z</dcterms:modified>
</cp:coreProperties>
</file>